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9CDA" w14:textId="77777777" w:rsidR="00D509BB" w:rsidRPr="00D509BB" w:rsidRDefault="00D509BB" w:rsidP="00D509BB">
      <w:pPr>
        <w:spacing w:after="0" w:line="240" w:lineRule="auto"/>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Irene Loreto Gonzalez</w:t>
      </w:r>
    </w:p>
    <w:p w14:paraId="53B63049" w14:textId="77777777" w:rsidR="00D509BB" w:rsidRPr="00D509BB" w:rsidRDefault="00D509BB" w:rsidP="00D509BB">
      <w:pPr>
        <w:spacing w:after="0" w:line="240" w:lineRule="auto"/>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t>Brief Description.</w:t>
      </w:r>
    </w:p>
    <w:p w14:paraId="0F67393D" w14:textId="77777777" w:rsidR="00D509BB" w:rsidRPr="00D509BB" w:rsidRDefault="00D509BB" w:rsidP="00D509BB">
      <w:pPr>
        <w:spacing w:after="0" w:line="240" w:lineRule="auto"/>
        <w:rPr>
          <w:rFonts w:ascii="Times New Roman" w:eastAsia="Times New Roman" w:hAnsi="Times New Roman" w:cs="Times New Roman"/>
          <w:sz w:val="24"/>
          <w:szCs w:val="24"/>
          <w:lang w:val="en-US" w:eastAsia="es-US"/>
        </w:rPr>
      </w:pPr>
    </w:p>
    <w:p w14:paraId="047B16C1" w14:textId="1A2D7AA2" w:rsidR="00D509BB" w:rsidRPr="00D509BB" w:rsidRDefault="00D509BB" w:rsidP="00982098">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 xml:space="preserve">Born in </w:t>
      </w:r>
      <w:r w:rsidR="00982098" w:rsidRPr="00D509BB">
        <w:rPr>
          <w:rFonts w:ascii="Arial" w:eastAsia="Times New Roman" w:hAnsi="Arial" w:cs="Arial"/>
          <w:color w:val="000000"/>
          <w:lang w:val="en-US" w:eastAsia="es-US"/>
        </w:rPr>
        <w:t>Guárico</w:t>
      </w:r>
      <w:r w:rsidRPr="00D509BB">
        <w:rPr>
          <w:rFonts w:ascii="Arial" w:eastAsia="Times New Roman" w:hAnsi="Arial" w:cs="Arial"/>
          <w:color w:val="000000"/>
          <w:lang w:val="en-US" w:eastAsia="es-US"/>
        </w:rPr>
        <w:t xml:space="preserve">, Venezuela, Ms. Loreto is a Doctor in Law sciences, an international lawyer with experience in mediation and arbitration as an alternative means of conflict resolution. She has an experience as an arbitrator in different International Centers of Arbitration for many years, </w:t>
      </w:r>
      <w:r w:rsidR="00982098" w:rsidRPr="00D509BB">
        <w:rPr>
          <w:rFonts w:ascii="Arial" w:eastAsia="Times New Roman" w:hAnsi="Arial" w:cs="Arial"/>
          <w:color w:val="000000"/>
          <w:lang w:val="en-US" w:eastAsia="es-US"/>
        </w:rPr>
        <w:t>and,</w:t>
      </w:r>
      <w:r w:rsidRPr="00D509BB">
        <w:rPr>
          <w:rFonts w:ascii="Arial" w:eastAsia="Times New Roman" w:hAnsi="Arial" w:cs="Arial"/>
          <w:color w:val="000000"/>
          <w:lang w:val="en-US" w:eastAsia="es-US"/>
        </w:rPr>
        <w:t xml:space="preserve"> she has participated in the working teams of international arbitration regulations on precautionary measures.</w:t>
      </w:r>
    </w:p>
    <w:p w14:paraId="01248C5C"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t>Education</w:t>
      </w:r>
    </w:p>
    <w:p w14:paraId="72295945" w14:textId="2BC061C2"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 xml:space="preserve">She is a lawyer, with a </w:t>
      </w:r>
      <w:proofErr w:type="gramStart"/>
      <w:r w:rsidRPr="00D509BB">
        <w:rPr>
          <w:rFonts w:ascii="Arial" w:eastAsia="Times New Roman" w:hAnsi="Arial" w:cs="Arial"/>
          <w:color w:val="000000"/>
          <w:lang w:val="en-US" w:eastAsia="es-US"/>
        </w:rPr>
        <w:t>master in administrative law</w:t>
      </w:r>
      <w:proofErr w:type="gramEnd"/>
      <w:r w:rsidRPr="00D509BB">
        <w:rPr>
          <w:rFonts w:ascii="Arial" w:eastAsia="Times New Roman" w:hAnsi="Arial" w:cs="Arial"/>
          <w:color w:val="000000"/>
          <w:lang w:val="en-US" w:eastAsia="es-US"/>
        </w:rPr>
        <w:t xml:space="preserve"> and Doctoral degree in law science at Universidad Central de Venezuela. She has a master in Constitutional Law at Universidad de Salamanca</w:t>
      </w:r>
      <w:r w:rsidR="00982098">
        <w:rPr>
          <w:rFonts w:ascii="Arial" w:eastAsia="Times New Roman" w:hAnsi="Arial" w:cs="Arial"/>
          <w:color w:val="000000"/>
          <w:lang w:val="en-US" w:eastAsia="es-US"/>
        </w:rPr>
        <w:t>,</w:t>
      </w:r>
      <w:r w:rsidRPr="00D509BB">
        <w:rPr>
          <w:rFonts w:ascii="Arial" w:eastAsia="Times New Roman" w:hAnsi="Arial" w:cs="Arial"/>
          <w:color w:val="000000"/>
          <w:lang w:val="en-US" w:eastAsia="es-US"/>
        </w:rPr>
        <w:t xml:space="preserve"> </w:t>
      </w:r>
      <w:proofErr w:type="spellStart"/>
      <w:r w:rsidRPr="00D509BB">
        <w:rPr>
          <w:rFonts w:ascii="Arial" w:eastAsia="Times New Roman" w:hAnsi="Arial" w:cs="Arial"/>
          <w:color w:val="000000"/>
          <w:lang w:val="en-US" w:eastAsia="es-US"/>
        </w:rPr>
        <w:t>España</w:t>
      </w:r>
      <w:proofErr w:type="spellEnd"/>
      <w:r w:rsidRPr="00D509BB">
        <w:rPr>
          <w:rFonts w:ascii="Arial" w:eastAsia="Times New Roman" w:hAnsi="Arial" w:cs="Arial"/>
          <w:color w:val="000000"/>
          <w:lang w:val="en-US" w:eastAsia="es-US"/>
        </w:rPr>
        <w:t>. She has been studying international arbitration, at Harvard Law School</w:t>
      </w:r>
      <w:r w:rsidR="00982098">
        <w:rPr>
          <w:rFonts w:ascii="Arial" w:eastAsia="Times New Roman" w:hAnsi="Arial" w:cs="Arial"/>
          <w:color w:val="000000"/>
          <w:lang w:val="en-US" w:eastAsia="es-US"/>
        </w:rPr>
        <w:t>;</w:t>
      </w:r>
      <w:r w:rsidRPr="00D509BB">
        <w:rPr>
          <w:rFonts w:ascii="Arial" w:eastAsia="Times New Roman" w:hAnsi="Arial" w:cs="Arial"/>
          <w:color w:val="000000"/>
          <w:lang w:val="en-US" w:eastAsia="es-US"/>
        </w:rPr>
        <w:t xml:space="preserve"> was a visiting scholar at Columbia University (NYC), doing research on comparative law, and has several courses on mediation and arbitration at ICC Paris.</w:t>
      </w:r>
    </w:p>
    <w:p w14:paraId="3752A095" w14:textId="77777777" w:rsidR="00D509BB" w:rsidRPr="00D509BB" w:rsidRDefault="00D509BB" w:rsidP="00D509BB">
      <w:pPr>
        <w:spacing w:after="0" w:line="240" w:lineRule="auto"/>
        <w:rPr>
          <w:rFonts w:ascii="Times New Roman" w:eastAsia="Times New Roman" w:hAnsi="Times New Roman" w:cs="Times New Roman"/>
          <w:sz w:val="24"/>
          <w:szCs w:val="24"/>
          <w:lang w:val="en-US" w:eastAsia="es-US"/>
        </w:rPr>
      </w:pPr>
    </w:p>
    <w:p w14:paraId="77E74486"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t>Areas of Specialization</w:t>
      </w:r>
    </w:p>
    <w:p w14:paraId="7C60BE5E" w14:textId="2108FA8E" w:rsidR="00D509BB" w:rsidRDefault="00D509BB" w:rsidP="00D509BB">
      <w:pPr>
        <w:spacing w:after="0" w:line="240" w:lineRule="auto"/>
        <w:jc w:val="both"/>
        <w:rPr>
          <w:rFonts w:ascii="Arial" w:eastAsia="Times New Roman" w:hAnsi="Arial" w:cs="Arial"/>
          <w:color w:val="000000"/>
          <w:lang w:val="en-US" w:eastAsia="es-US"/>
        </w:rPr>
      </w:pPr>
      <w:r w:rsidRPr="00D509BB">
        <w:rPr>
          <w:rFonts w:ascii="Arial" w:eastAsia="Times New Roman" w:hAnsi="Arial" w:cs="Arial"/>
          <w:color w:val="000000"/>
          <w:lang w:val="en-US" w:eastAsia="es-US"/>
        </w:rPr>
        <w:t xml:space="preserve">Ms. Loreto has an experience in Public Law, her </w:t>
      </w:r>
      <w:r w:rsidR="00982098" w:rsidRPr="00D509BB">
        <w:rPr>
          <w:rFonts w:ascii="Arial" w:eastAsia="Times New Roman" w:hAnsi="Arial" w:cs="Arial"/>
          <w:color w:val="000000"/>
          <w:lang w:val="en-US" w:eastAsia="es-US"/>
        </w:rPr>
        <w:t>specialty</w:t>
      </w:r>
      <w:r w:rsidRPr="00D509BB">
        <w:rPr>
          <w:rFonts w:ascii="Arial" w:eastAsia="Times New Roman" w:hAnsi="Arial" w:cs="Arial"/>
          <w:color w:val="000000"/>
          <w:lang w:val="en-US" w:eastAsia="es-US"/>
        </w:rPr>
        <w:t xml:space="preserve"> has been performed </w:t>
      </w:r>
      <w:r w:rsidR="00982098" w:rsidRPr="00D509BB">
        <w:rPr>
          <w:rFonts w:ascii="Arial" w:eastAsia="Times New Roman" w:hAnsi="Arial" w:cs="Arial"/>
          <w:color w:val="000000"/>
          <w:lang w:val="en-US" w:eastAsia="es-US"/>
        </w:rPr>
        <w:t>in</w:t>
      </w:r>
      <w:r w:rsidRPr="00D509BB">
        <w:rPr>
          <w:rFonts w:ascii="Arial" w:eastAsia="Times New Roman" w:hAnsi="Arial" w:cs="Arial"/>
          <w:color w:val="000000"/>
          <w:lang w:val="en-US" w:eastAsia="es-US"/>
        </w:rPr>
        <w:t xml:space="preserve"> contractual relationship between private companies and the </w:t>
      </w:r>
      <w:r w:rsidR="00982098" w:rsidRPr="00D509BB">
        <w:rPr>
          <w:rFonts w:ascii="Arial" w:eastAsia="Times New Roman" w:hAnsi="Arial" w:cs="Arial"/>
          <w:color w:val="000000"/>
          <w:lang w:val="en-US" w:eastAsia="es-US"/>
        </w:rPr>
        <w:t>government,</w:t>
      </w:r>
      <w:r w:rsidRPr="00D509BB">
        <w:rPr>
          <w:rFonts w:ascii="Arial" w:eastAsia="Times New Roman" w:hAnsi="Arial" w:cs="Arial"/>
          <w:color w:val="000000"/>
          <w:lang w:val="en-US" w:eastAsia="es-US"/>
        </w:rPr>
        <w:t xml:space="preserve"> </w:t>
      </w:r>
      <w:proofErr w:type="gramStart"/>
      <w:r w:rsidRPr="00D509BB">
        <w:rPr>
          <w:rFonts w:ascii="Arial" w:eastAsia="Times New Roman" w:hAnsi="Arial" w:cs="Arial"/>
          <w:color w:val="000000"/>
          <w:lang w:val="en-US" w:eastAsia="es-US"/>
        </w:rPr>
        <w:t>litigation</w:t>
      </w:r>
      <w:proofErr w:type="gramEnd"/>
      <w:r w:rsidRPr="00D509BB">
        <w:rPr>
          <w:rFonts w:ascii="Arial" w:eastAsia="Times New Roman" w:hAnsi="Arial" w:cs="Arial"/>
          <w:color w:val="000000"/>
          <w:lang w:val="en-US" w:eastAsia="es-US"/>
        </w:rPr>
        <w:t xml:space="preserve"> and arbitration.</w:t>
      </w:r>
    </w:p>
    <w:p w14:paraId="7080D9B9" w14:textId="77777777" w:rsidR="00982098" w:rsidRPr="00D509BB" w:rsidRDefault="00982098" w:rsidP="00D509BB">
      <w:pPr>
        <w:spacing w:after="0" w:line="240" w:lineRule="auto"/>
        <w:jc w:val="both"/>
        <w:rPr>
          <w:rFonts w:ascii="Times New Roman" w:eastAsia="Times New Roman" w:hAnsi="Times New Roman" w:cs="Times New Roman"/>
          <w:sz w:val="24"/>
          <w:szCs w:val="24"/>
          <w:lang w:val="en-US" w:eastAsia="es-US"/>
        </w:rPr>
      </w:pPr>
    </w:p>
    <w:p w14:paraId="267407F9"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t>Teaching Experience.</w:t>
      </w:r>
    </w:p>
    <w:p w14:paraId="4FF74C18" w14:textId="5DC64608" w:rsidR="00D509BB" w:rsidRPr="00D509BB" w:rsidRDefault="00D509BB" w:rsidP="00982098">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 xml:space="preserve">Ms. Loreto has been teaching law since 1997 in the Universidad Central de Venezuela in bachelor, </w:t>
      </w:r>
      <w:r w:rsidR="00982098" w:rsidRPr="00D509BB">
        <w:rPr>
          <w:rFonts w:ascii="Arial" w:eastAsia="Times New Roman" w:hAnsi="Arial" w:cs="Arial"/>
          <w:color w:val="000000"/>
          <w:lang w:val="en-US" w:eastAsia="es-US"/>
        </w:rPr>
        <w:t>master,</w:t>
      </w:r>
      <w:r w:rsidRPr="00D509BB">
        <w:rPr>
          <w:rFonts w:ascii="Arial" w:eastAsia="Times New Roman" w:hAnsi="Arial" w:cs="Arial"/>
          <w:color w:val="000000"/>
          <w:lang w:val="en-US" w:eastAsia="es-US"/>
        </w:rPr>
        <w:t xml:space="preserve"> and doctorate degrees. She has been a Tutor and jury of multiple degree theses and dissertations. She has been a coach of University Teams to participate in International Moot competitions </w:t>
      </w:r>
      <w:r w:rsidR="00982098" w:rsidRPr="00D509BB">
        <w:rPr>
          <w:rFonts w:ascii="Arial" w:eastAsia="Times New Roman" w:hAnsi="Arial" w:cs="Arial"/>
          <w:color w:val="000000"/>
          <w:lang w:val="en-US" w:eastAsia="es-US"/>
        </w:rPr>
        <w:t>(Venezuela</w:t>
      </w:r>
      <w:r w:rsidRPr="00D509BB">
        <w:rPr>
          <w:rFonts w:ascii="Arial" w:eastAsia="Times New Roman" w:hAnsi="Arial" w:cs="Arial"/>
          <w:color w:val="000000"/>
          <w:lang w:val="en-US" w:eastAsia="es-US"/>
        </w:rPr>
        <w:t>, Colombia, Argentina, Washington DC). She has participated as an arbitrator in several moot competitions on arbitration. She has been a speaker in many international seminars. </w:t>
      </w:r>
    </w:p>
    <w:p w14:paraId="5D2F2615"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t>Subjects Taught</w:t>
      </w:r>
    </w:p>
    <w:p w14:paraId="74D4ED03"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Ms. Loreto has taught subjects concerned Constitutional Law, Administrative law, litigation and Mediation and arbitration as an alternative way to solve conflicts.</w:t>
      </w:r>
    </w:p>
    <w:p w14:paraId="27956FD2" w14:textId="77777777" w:rsidR="00D509BB" w:rsidRPr="00D509BB" w:rsidRDefault="00D509BB" w:rsidP="00D509BB">
      <w:pPr>
        <w:spacing w:after="0" w:line="240" w:lineRule="auto"/>
        <w:rPr>
          <w:rFonts w:ascii="Times New Roman" w:eastAsia="Times New Roman" w:hAnsi="Times New Roman" w:cs="Times New Roman"/>
          <w:sz w:val="24"/>
          <w:szCs w:val="24"/>
          <w:lang w:val="en-US" w:eastAsia="es-US"/>
        </w:rPr>
      </w:pPr>
    </w:p>
    <w:p w14:paraId="2AEF9C23"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t>Publications, (books and papers)</w:t>
      </w:r>
    </w:p>
    <w:p w14:paraId="2083EDE8"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 xml:space="preserve">Ms. Loreto has participated in the written 32 volumes on administrative jurisprudence of the Venezuelan Supreme </w:t>
      </w:r>
      <w:proofErr w:type="gramStart"/>
      <w:r w:rsidRPr="00D509BB">
        <w:rPr>
          <w:rFonts w:ascii="Arial" w:eastAsia="Times New Roman" w:hAnsi="Arial" w:cs="Arial"/>
          <w:color w:val="000000"/>
          <w:lang w:val="en-US" w:eastAsia="es-US"/>
        </w:rPr>
        <w:t>Court;</w:t>
      </w:r>
      <w:proofErr w:type="gramEnd"/>
      <w:r w:rsidRPr="00D509BB">
        <w:rPr>
          <w:rFonts w:ascii="Arial" w:eastAsia="Times New Roman" w:hAnsi="Arial" w:cs="Arial"/>
          <w:color w:val="000000"/>
          <w:lang w:val="en-US" w:eastAsia="es-US"/>
        </w:rPr>
        <w:t xml:space="preserve"> 2 volumes on Constitutional History of Venezuela, and more than 30 articles on public law and international arbitration.</w:t>
      </w:r>
    </w:p>
    <w:p w14:paraId="004AA4EB"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p>
    <w:p w14:paraId="4AA5715C"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t>Languages Spoken</w:t>
      </w:r>
    </w:p>
    <w:p w14:paraId="77CFF451" w14:textId="1A798F0E" w:rsidR="00D509BB" w:rsidRPr="00D509BB" w:rsidRDefault="00D509BB" w:rsidP="00982098">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She speaks Spanish, English and has the technical command of French, Italian and Latin languages.</w:t>
      </w:r>
    </w:p>
    <w:p w14:paraId="7FDCC082" w14:textId="77777777" w:rsidR="00D509BB" w:rsidRPr="00D509BB" w:rsidRDefault="00D509BB" w:rsidP="00D509BB">
      <w:pPr>
        <w:spacing w:after="0" w:line="240" w:lineRule="auto"/>
        <w:jc w:val="both"/>
        <w:rPr>
          <w:rFonts w:ascii="Times New Roman" w:eastAsia="Times New Roman" w:hAnsi="Times New Roman" w:cs="Times New Roman"/>
          <w:sz w:val="24"/>
          <w:szCs w:val="24"/>
          <w:lang w:eastAsia="es-US"/>
        </w:rPr>
      </w:pP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val="en-US" w:eastAsia="es-US"/>
        </w:rPr>
        <w:tab/>
      </w:r>
      <w:r w:rsidRPr="00D509BB">
        <w:rPr>
          <w:rFonts w:ascii="Arial" w:eastAsia="Times New Roman" w:hAnsi="Arial" w:cs="Arial"/>
          <w:color w:val="000000"/>
          <w:lang w:eastAsia="es-US"/>
        </w:rPr>
        <w:t xml:space="preserve">Professional </w:t>
      </w:r>
      <w:proofErr w:type="spellStart"/>
      <w:r w:rsidRPr="00D509BB">
        <w:rPr>
          <w:rFonts w:ascii="Arial" w:eastAsia="Times New Roman" w:hAnsi="Arial" w:cs="Arial"/>
          <w:color w:val="000000"/>
          <w:lang w:eastAsia="es-US"/>
        </w:rPr>
        <w:t>Societies</w:t>
      </w:r>
      <w:proofErr w:type="spellEnd"/>
    </w:p>
    <w:p w14:paraId="2DD7065B" w14:textId="4471C003" w:rsidR="00D509BB" w:rsidRPr="00D509BB" w:rsidRDefault="00D509BB" w:rsidP="00982098">
      <w:pPr>
        <w:spacing w:after="0" w:line="240" w:lineRule="auto"/>
        <w:jc w:val="both"/>
        <w:rPr>
          <w:rFonts w:ascii="Times New Roman" w:eastAsia="Times New Roman" w:hAnsi="Times New Roman" w:cs="Times New Roman"/>
          <w:sz w:val="24"/>
          <w:szCs w:val="24"/>
          <w:lang w:eastAsia="es-US"/>
        </w:rPr>
      </w:pPr>
      <w:r w:rsidRPr="00D509BB">
        <w:rPr>
          <w:rFonts w:ascii="Arial" w:eastAsia="Times New Roman" w:hAnsi="Arial" w:cs="Arial"/>
          <w:color w:val="000000"/>
          <w:lang w:eastAsia="es-US"/>
        </w:rPr>
        <w:t xml:space="preserve">International Court of Arbitration (ICC París), Centro de Arbitraje de la Cámara de Comercio de Caracas (CCC), Centro de Conciliación y Arbitraje (CEDCA), Asociación venezolana de Derecho Administrativo (AVEDA), Asociación Venezolana de Arbitraje (AVA), Asociación latinoamericana de Arbitraje (ALARB), </w:t>
      </w:r>
      <w:r w:rsidR="00982098" w:rsidRPr="00D509BB">
        <w:rPr>
          <w:rFonts w:ascii="Arial" w:eastAsia="Times New Roman" w:hAnsi="Arial" w:cs="Arial"/>
          <w:color w:val="000000"/>
          <w:lang w:eastAsia="es-US"/>
        </w:rPr>
        <w:t>Asociación</w:t>
      </w:r>
      <w:r w:rsidRPr="00D509BB">
        <w:rPr>
          <w:rFonts w:ascii="Arial" w:eastAsia="Times New Roman" w:hAnsi="Arial" w:cs="Arial"/>
          <w:color w:val="000000"/>
          <w:lang w:eastAsia="es-US"/>
        </w:rPr>
        <w:t xml:space="preserve"> Mundial de Juristas (WJA), Colegio de Abogados del Distrito Federal. </w:t>
      </w:r>
    </w:p>
    <w:p w14:paraId="2D1B8DFA" w14:textId="77777777"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eastAsia="es-US"/>
        </w:rPr>
        <w:tab/>
      </w:r>
      <w:r w:rsidRPr="00D509BB">
        <w:rPr>
          <w:rFonts w:ascii="Arial" w:eastAsia="Times New Roman" w:hAnsi="Arial" w:cs="Arial"/>
          <w:color w:val="000000"/>
          <w:lang w:eastAsia="es-US"/>
        </w:rPr>
        <w:tab/>
      </w:r>
      <w:r w:rsidRPr="00D509BB">
        <w:rPr>
          <w:rFonts w:ascii="Arial" w:eastAsia="Times New Roman" w:hAnsi="Arial" w:cs="Arial"/>
          <w:color w:val="000000"/>
          <w:lang w:eastAsia="es-US"/>
        </w:rPr>
        <w:tab/>
      </w:r>
      <w:r w:rsidRPr="00D509BB">
        <w:rPr>
          <w:rFonts w:ascii="Arial" w:eastAsia="Times New Roman" w:hAnsi="Arial" w:cs="Arial"/>
          <w:color w:val="000000"/>
          <w:lang w:eastAsia="es-US"/>
        </w:rPr>
        <w:tab/>
      </w:r>
      <w:r w:rsidRPr="00D509BB">
        <w:rPr>
          <w:rFonts w:ascii="Arial" w:eastAsia="Times New Roman" w:hAnsi="Arial" w:cs="Arial"/>
          <w:color w:val="000000"/>
          <w:lang w:val="en-US" w:eastAsia="es-US"/>
        </w:rPr>
        <w:t>Awards</w:t>
      </w:r>
    </w:p>
    <w:p w14:paraId="15227D26" w14:textId="399D9EC2" w:rsidR="00D509BB" w:rsidRPr="00D509BB" w:rsidRDefault="00D509BB" w:rsidP="00D509BB">
      <w:pPr>
        <w:spacing w:after="0" w:line="240" w:lineRule="auto"/>
        <w:jc w:val="both"/>
        <w:rPr>
          <w:rFonts w:ascii="Times New Roman" w:eastAsia="Times New Roman" w:hAnsi="Times New Roman" w:cs="Times New Roman"/>
          <w:sz w:val="24"/>
          <w:szCs w:val="24"/>
          <w:lang w:val="en-US" w:eastAsia="es-US"/>
        </w:rPr>
      </w:pPr>
      <w:r w:rsidRPr="00D509BB">
        <w:rPr>
          <w:rFonts w:ascii="Arial" w:eastAsia="Times New Roman" w:hAnsi="Arial" w:cs="Arial"/>
          <w:color w:val="000000"/>
          <w:lang w:val="en-US" w:eastAsia="es-US"/>
        </w:rPr>
        <w:t xml:space="preserve">Ms. Loreto won the award of the National Academy of the sciences in Venezuela for her work on “Historia </w:t>
      </w:r>
      <w:proofErr w:type="spellStart"/>
      <w:r w:rsidRPr="00D509BB">
        <w:rPr>
          <w:rFonts w:ascii="Arial" w:eastAsia="Times New Roman" w:hAnsi="Arial" w:cs="Arial"/>
          <w:color w:val="000000"/>
          <w:lang w:val="en-US" w:eastAsia="es-US"/>
        </w:rPr>
        <w:t>Constitucional</w:t>
      </w:r>
      <w:proofErr w:type="spellEnd"/>
      <w:r w:rsidRPr="00D509BB">
        <w:rPr>
          <w:rFonts w:ascii="Arial" w:eastAsia="Times New Roman" w:hAnsi="Arial" w:cs="Arial"/>
          <w:color w:val="000000"/>
          <w:lang w:val="en-US" w:eastAsia="es-US"/>
        </w:rPr>
        <w:t xml:space="preserve">”, she also received the decoration of “medal of honor of the Venezuelan law bar association, and the order “Arminio </w:t>
      </w:r>
      <w:proofErr w:type="spellStart"/>
      <w:r w:rsidRPr="00D509BB">
        <w:rPr>
          <w:rFonts w:ascii="Arial" w:eastAsia="Times New Roman" w:hAnsi="Arial" w:cs="Arial"/>
          <w:color w:val="000000"/>
          <w:lang w:val="en-US" w:eastAsia="es-US"/>
        </w:rPr>
        <w:t>Borjas</w:t>
      </w:r>
      <w:proofErr w:type="spellEnd"/>
      <w:r w:rsidRPr="00D509BB">
        <w:rPr>
          <w:rFonts w:ascii="Arial" w:eastAsia="Times New Roman" w:hAnsi="Arial" w:cs="Arial"/>
          <w:color w:val="000000"/>
          <w:lang w:val="en-US" w:eastAsia="es-US"/>
        </w:rPr>
        <w:t xml:space="preserve">” given by the Confederation of law </w:t>
      </w:r>
      <w:r w:rsidR="00982098" w:rsidRPr="00D509BB">
        <w:rPr>
          <w:rFonts w:ascii="Arial" w:eastAsia="Times New Roman" w:hAnsi="Arial" w:cs="Arial"/>
          <w:color w:val="000000"/>
          <w:lang w:val="en-US" w:eastAsia="es-US"/>
        </w:rPr>
        <w:t>bar</w:t>
      </w:r>
      <w:r w:rsidRPr="00D509BB">
        <w:rPr>
          <w:rFonts w:ascii="Arial" w:eastAsia="Times New Roman" w:hAnsi="Arial" w:cs="Arial"/>
          <w:color w:val="000000"/>
          <w:lang w:val="en-US" w:eastAsia="es-US"/>
        </w:rPr>
        <w:t xml:space="preserve"> of Venezuela. She received the decoration of honor from “Alcaldia el Hatillo” as a l</w:t>
      </w:r>
      <w:r w:rsidR="00982098">
        <w:rPr>
          <w:rFonts w:ascii="Arial" w:eastAsia="Times New Roman" w:hAnsi="Arial" w:cs="Arial"/>
          <w:color w:val="000000"/>
          <w:lang w:val="en-US" w:eastAsia="es-US"/>
        </w:rPr>
        <w:t>ea</w:t>
      </w:r>
      <w:r w:rsidRPr="00D509BB">
        <w:rPr>
          <w:rFonts w:ascii="Arial" w:eastAsia="Times New Roman" w:hAnsi="Arial" w:cs="Arial"/>
          <w:color w:val="000000"/>
          <w:lang w:val="en-US" w:eastAsia="es-US"/>
        </w:rPr>
        <w:t>der woman.</w:t>
      </w:r>
    </w:p>
    <w:p w14:paraId="73201A97" w14:textId="77777777" w:rsidR="00B02E06" w:rsidRPr="00D509BB" w:rsidRDefault="00B02E06">
      <w:pPr>
        <w:rPr>
          <w:lang w:val="en-US"/>
        </w:rPr>
      </w:pPr>
    </w:p>
    <w:sectPr w:rsidR="00B02E06" w:rsidRPr="00D5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BB"/>
    <w:rsid w:val="00430F00"/>
    <w:rsid w:val="00982098"/>
    <w:rsid w:val="00B02E06"/>
    <w:rsid w:val="00D509BB"/>
    <w:rsid w:val="00E201A3"/>
    <w:rsid w:val="00E755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194E"/>
  <w15:chartTrackingRefBased/>
  <w15:docId w15:val="{9FF05FE8-CE1C-4A94-A82F-AB71F61E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Loreto</dc:creator>
  <cp:keywords/>
  <dc:description/>
  <cp:lastModifiedBy>Irene Loreto</cp:lastModifiedBy>
  <cp:revision>2</cp:revision>
  <dcterms:created xsi:type="dcterms:W3CDTF">2022-07-22T13:07:00Z</dcterms:created>
  <dcterms:modified xsi:type="dcterms:W3CDTF">2022-07-22T13:07:00Z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-640846636</vt:i4>
  </property>
</Properties>
</file>